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03" w:rsidRPr="007915D1" w:rsidRDefault="00D01103" w:rsidP="00D01103">
      <w:pPr>
        <w:pStyle w:val="a3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М</w:t>
      </w:r>
      <w:r w:rsidRPr="007915D1">
        <w:rPr>
          <w:rStyle w:val="a5"/>
          <w:color w:val="000000" w:themeColor="text1"/>
          <w:sz w:val="28"/>
          <w:szCs w:val="28"/>
        </w:rPr>
        <w:t>инимальный комплект документов</w:t>
      </w:r>
      <w:r>
        <w:rPr>
          <w:rStyle w:val="a5"/>
          <w:color w:val="000000" w:themeColor="text1"/>
          <w:sz w:val="28"/>
          <w:szCs w:val="28"/>
        </w:rPr>
        <w:t>,</w:t>
      </w:r>
      <w:r w:rsidRPr="007915D1">
        <w:rPr>
          <w:rStyle w:val="a5"/>
          <w:color w:val="000000" w:themeColor="text1"/>
          <w:sz w:val="28"/>
          <w:szCs w:val="28"/>
        </w:rPr>
        <w:t xml:space="preserve"> требуемый для оформления</w:t>
      </w:r>
      <w:r>
        <w:rPr>
          <w:rStyle w:val="a5"/>
          <w:color w:val="000000" w:themeColor="text1"/>
          <w:sz w:val="28"/>
          <w:szCs w:val="28"/>
        </w:rPr>
        <w:t xml:space="preserve"> регистрационного удостоверения,</w:t>
      </w:r>
      <w:r w:rsidRPr="007915D1">
        <w:rPr>
          <w:rStyle w:val="a5"/>
          <w:color w:val="000000" w:themeColor="text1"/>
          <w:sz w:val="28"/>
          <w:szCs w:val="28"/>
        </w:rPr>
        <w:t xml:space="preserve"> составляет:</w:t>
      </w:r>
    </w:p>
    <w:p w:rsidR="00D01103" w:rsidRDefault="00D01103" w:rsidP="00D0110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а) копия документа, подтверждающего полномочия</w:t>
      </w:r>
      <w:r>
        <w:rPr>
          <w:color w:val="000000" w:themeColor="text1"/>
          <w:sz w:val="28"/>
          <w:szCs w:val="28"/>
        </w:rPr>
        <w:t xml:space="preserve"> </w:t>
      </w:r>
      <w:r w:rsidRPr="007915D1">
        <w:rPr>
          <w:color w:val="000000" w:themeColor="text1"/>
          <w:sz w:val="28"/>
          <w:szCs w:val="28"/>
        </w:rPr>
        <w:t xml:space="preserve">уполномоченного представителя производителя (изготовителя) (для иностранного </w:t>
      </w:r>
      <w:r>
        <w:rPr>
          <w:color w:val="000000" w:themeColor="text1"/>
          <w:sz w:val="28"/>
          <w:szCs w:val="28"/>
        </w:rPr>
        <w:t>и</w:t>
      </w:r>
      <w:r w:rsidRPr="007915D1">
        <w:rPr>
          <w:color w:val="000000" w:themeColor="text1"/>
          <w:sz w:val="28"/>
          <w:szCs w:val="28"/>
        </w:rPr>
        <w:t>зготовителя);</w:t>
      </w:r>
      <w:r w:rsidRPr="007915D1">
        <w:rPr>
          <w:color w:val="000000" w:themeColor="text1"/>
          <w:sz w:val="28"/>
          <w:szCs w:val="28"/>
        </w:rPr>
        <w:br/>
        <w:t>б) техническая документация производителя (изготовителя)</w:t>
      </w:r>
      <w:r w:rsidRPr="007915D1">
        <w:rPr>
          <w:color w:val="000000" w:themeColor="text1"/>
          <w:sz w:val="28"/>
          <w:szCs w:val="28"/>
        </w:rPr>
        <w:br/>
        <w:t>на медицинское изделие  (для российского изготовителя разрабатываются Технические условия в соответствии с </w:t>
      </w:r>
      <w:hyperlink r:id="rId4" w:tgtFrame="_blank" w:history="1">
        <w:r w:rsidRPr="007915D1">
          <w:rPr>
            <w:rStyle w:val="a4"/>
            <w:color w:val="000000" w:themeColor="text1"/>
            <w:sz w:val="28"/>
            <w:szCs w:val="28"/>
          </w:rPr>
          <w:t xml:space="preserve">ГОСТ </w:t>
        </w:r>
        <w:proofErr w:type="gramStart"/>
        <w:r w:rsidRPr="007915D1">
          <w:rPr>
            <w:rStyle w:val="a4"/>
            <w:color w:val="000000" w:themeColor="text1"/>
            <w:sz w:val="28"/>
            <w:szCs w:val="28"/>
          </w:rPr>
          <w:t>Р</w:t>
        </w:r>
        <w:proofErr w:type="gramEnd"/>
        <w:r w:rsidRPr="007915D1">
          <w:rPr>
            <w:rStyle w:val="a4"/>
            <w:color w:val="000000" w:themeColor="text1"/>
            <w:sz w:val="28"/>
            <w:szCs w:val="28"/>
          </w:rPr>
          <w:t xml:space="preserve"> 1.3-2018 Технические условия на продукцию (общие требования к содержанию, оформлению, обозначению и обновлению)</w:t>
        </w:r>
      </w:hyperlink>
      <w:r w:rsidRPr="007915D1">
        <w:rPr>
          <w:color w:val="000000" w:themeColor="text1"/>
          <w:sz w:val="28"/>
          <w:szCs w:val="28"/>
        </w:rPr>
        <w:t>);</w:t>
      </w:r>
      <w:r>
        <w:rPr>
          <w:color w:val="000000" w:themeColor="text1"/>
          <w:sz w:val="28"/>
          <w:szCs w:val="28"/>
        </w:rPr>
        <w:t xml:space="preserve"> </w:t>
      </w:r>
    </w:p>
    <w:p w:rsidR="00D01103" w:rsidRDefault="00D01103" w:rsidP="00D0110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в) эксплуатационная документация производителя (изготовителя)</w:t>
      </w:r>
      <w:r w:rsidRPr="007915D1">
        <w:rPr>
          <w:color w:val="000000" w:themeColor="text1"/>
          <w:sz w:val="28"/>
          <w:szCs w:val="28"/>
        </w:rPr>
        <w:br/>
        <w:t>на медицинское изделие, в том числе инструкция по применению</w:t>
      </w:r>
      <w:r w:rsidRPr="007915D1">
        <w:rPr>
          <w:color w:val="000000" w:themeColor="text1"/>
          <w:sz w:val="28"/>
          <w:szCs w:val="28"/>
        </w:rPr>
        <w:br/>
        <w:t>или руководство по эксплуатации медицинского изделия; (должны соответствовать требованиям </w:t>
      </w:r>
      <w:hyperlink r:id="rId5" w:tgtFrame="_blank" w:history="1">
        <w:r w:rsidRPr="007915D1">
          <w:rPr>
            <w:rStyle w:val="a4"/>
            <w:color w:val="000000" w:themeColor="text1"/>
            <w:sz w:val="28"/>
            <w:szCs w:val="28"/>
          </w:rPr>
          <w:t>Приказа Министерства здравоохранения РФ от 19 января 2017 г. N 11н «Об утверждении требований к содержанию технической и эксплуатационной документации производителя (изготовителя) медицинского изделия»</w:t>
        </w:r>
      </w:hyperlink>
      <w:r w:rsidRPr="007915D1">
        <w:rPr>
          <w:color w:val="000000" w:themeColor="text1"/>
          <w:sz w:val="28"/>
          <w:szCs w:val="28"/>
        </w:rPr>
        <w:t>)</w:t>
      </w:r>
    </w:p>
    <w:p w:rsidR="00D01103" w:rsidRDefault="00D01103" w:rsidP="00D0110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15D1">
        <w:rPr>
          <w:color w:val="000000" w:themeColor="text1"/>
          <w:sz w:val="28"/>
          <w:szCs w:val="28"/>
        </w:rPr>
        <w:t>г) фотографические изображения общего вида медицинского</w:t>
      </w:r>
      <w:r w:rsidRPr="007915D1">
        <w:rPr>
          <w:color w:val="000000" w:themeColor="text1"/>
          <w:sz w:val="28"/>
          <w:szCs w:val="28"/>
        </w:rPr>
        <w:br/>
        <w:t>изделия вместе с принадлежностями, необходимыми для применения</w:t>
      </w:r>
      <w:r w:rsidRPr="007915D1">
        <w:rPr>
          <w:color w:val="000000" w:themeColor="text1"/>
          <w:sz w:val="28"/>
          <w:szCs w:val="28"/>
        </w:rPr>
        <w:br/>
        <w:t>медицинского изделия по назначению (размером не менее</w:t>
      </w:r>
      <w:r w:rsidRPr="007915D1">
        <w:rPr>
          <w:color w:val="000000" w:themeColor="text1"/>
          <w:sz w:val="28"/>
          <w:szCs w:val="28"/>
        </w:rPr>
        <w:br/>
        <w:t>18 на 24 сантиметра);</w:t>
      </w:r>
    </w:p>
    <w:p w:rsidR="00D01103" w:rsidRPr="007915D1" w:rsidRDefault="00D01103" w:rsidP="00D0110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proofErr w:type="spellStart"/>
      <w:r w:rsidRPr="007915D1">
        <w:rPr>
          <w:color w:val="000000" w:themeColor="text1"/>
          <w:sz w:val="28"/>
          <w:szCs w:val="28"/>
        </w:rPr>
        <w:t>д</w:t>
      </w:r>
      <w:proofErr w:type="spellEnd"/>
      <w:r w:rsidRPr="007915D1">
        <w:rPr>
          <w:color w:val="000000" w:themeColor="text1"/>
          <w:sz w:val="28"/>
          <w:szCs w:val="28"/>
        </w:rPr>
        <w:t>) опись документов.</w:t>
      </w:r>
    </w:p>
    <w:p w:rsidR="008B6CC4" w:rsidRDefault="008B6CC4"/>
    <w:sectPr w:rsidR="008B6CC4" w:rsidSect="008B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103"/>
    <w:rsid w:val="005B5A5D"/>
    <w:rsid w:val="007D33F1"/>
    <w:rsid w:val="007F6356"/>
    <w:rsid w:val="00860192"/>
    <w:rsid w:val="008B6CC4"/>
    <w:rsid w:val="008C3C85"/>
    <w:rsid w:val="00AA1F22"/>
    <w:rsid w:val="00C21184"/>
    <w:rsid w:val="00C94980"/>
    <w:rsid w:val="00CC7E1C"/>
    <w:rsid w:val="00D01103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1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1103"/>
    <w:rPr>
      <w:color w:val="0000FF"/>
      <w:u w:val="single"/>
    </w:rPr>
  </w:style>
  <w:style w:type="character" w:styleId="a5">
    <w:name w:val="Strong"/>
    <w:basedOn w:val="a0"/>
    <w:uiPriority w:val="22"/>
    <w:qFormat/>
    <w:rsid w:val="00D011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prom.ru/wp-content/uploads/2020/04/%D0%9F%D1%80%D0%B8%D0%BA%D0%B0%D0%B7-11%D0%BD-%D0%BE%D1%82-19-%D1%8F%D0%BD%D0%B2%D0%B0%D1%80%D1%8F-2017%D0%B3..pdf" TargetMode="External"/><Relationship Id="rId4" Type="http://schemas.openxmlformats.org/officeDocument/2006/relationships/hyperlink" Target="https://minprom.ru/uslugi/razrabotka-i-registraciya-texnicheskix-uslovij/gost-r-1-3-2018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2020-05-14T11:08:00Z</dcterms:created>
  <dcterms:modified xsi:type="dcterms:W3CDTF">2020-05-14T11:10:00Z</dcterms:modified>
</cp:coreProperties>
</file>